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b/>
          <w:bCs/>
          <w:sz w:val="44"/>
          <w:szCs w:val="44"/>
          <w:lang w:val="en-US" w:eastAsia="zh-CN"/>
        </w:rPr>
      </w:pPr>
      <w:r>
        <w:rPr>
          <w:rFonts w:ascii="仿宋" w:hAnsi="仿宋" w:eastAsia="仿宋"/>
          <w:b/>
          <w:bCs/>
          <w:sz w:val="44"/>
          <w:szCs w:val="44"/>
        </w:rPr>
        <w:t>202</w:t>
      </w:r>
      <w:r>
        <w:rPr>
          <w:rFonts w:hint="eastAsia" w:ascii="仿宋" w:hAnsi="仿宋" w:eastAsia="仿宋"/>
          <w:b/>
          <w:bCs/>
          <w:sz w:val="44"/>
          <w:szCs w:val="44"/>
          <w:lang w:val="en-US" w:eastAsia="zh-CN"/>
        </w:rPr>
        <w:t>6秋季学期“</w:t>
      </w:r>
      <w:r>
        <w:rPr>
          <w:rFonts w:hint="eastAsia" w:ascii="仿宋" w:hAnsi="仿宋" w:eastAsia="仿宋"/>
          <w:b/>
          <w:bCs/>
          <w:sz w:val="44"/>
          <w:szCs w:val="44"/>
        </w:rPr>
        <w:t>形势与政策</w:t>
      </w:r>
      <w:r>
        <w:rPr>
          <w:rFonts w:hint="eastAsia" w:ascii="仿宋" w:hAnsi="仿宋" w:eastAsia="仿宋"/>
          <w:b/>
          <w:bCs/>
          <w:sz w:val="44"/>
          <w:szCs w:val="44"/>
          <w:lang w:val="en-US" w:eastAsia="zh-CN"/>
        </w:rPr>
        <w:t>2、4、6、8</w:t>
      </w:r>
      <w:r>
        <w:rPr>
          <w:rFonts w:ascii="仿宋" w:hAnsi="仿宋" w:eastAsia="仿宋"/>
          <w:b/>
          <w:bCs/>
          <w:sz w:val="44"/>
          <w:szCs w:val="44"/>
        </w:rPr>
        <w:t>”</w:t>
      </w:r>
      <w:r>
        <w:rPr>
          <w:rFonts w:hint="eastAsia" w:ascii="仿宋" w:hAnsi="仿宋" w:eastAsia="仿宋"/>
          <w:b/>
          <w:bCs/>
          <w:sz w:val="44"/>
          <w:szCs w:val="44"/>
        </w:rPr>
        <w:t>课程</w:t>
      </w:r>
      <w:r>
        <w:rPr>
          <w:rFonts w:hint="eastAsia" w:ascii="仿宋" w:hAnsi="仿宋" w:eastAsia="仿宋"/>
          <w:b/>
          <w:bCs/>
          <w:sz w:val="44"/>
          <w:szCs w:val="44"/>
          <w:lang w:val="en-US" w:eastAsia="zh-CN"/>
        </w:rPr>
        <w:t>补考试题</w:t>
      </w:r>
    </w:p>
    <w:p>
      <w:pPr>
        <w:spacing w:line="360" w:lineRule="auto"/>
        <w:jc w:val="both"/>
        <w:rPr>
          <w:rFonts w:hint="eastAsia" w:ascii="仿宋" w:hAnsi="仿宋" w:eastAsia="仿宋"/>
          <w:b/>
          <w:sz w:val="32"/>
          <w:szCs w:val="32"/>
          <w:lang w:val="en-US" w:eastAsia="zh-CN"/>
        </w:rPr>
      </w:pPr>
    </w:p>
    <w:p>
      <w:pPr>
        <w:spacing w:line="360" w:lineRule="auto"/>
        <w:jc w:val="both"/>
        <w:rPr>
          <w:rFonts w:hint="eastAsia" w:ascii="仿宋" w:hAnsi="仿宋" w:eastAsia="仿宋"/>
          <w:b/>
          <w:bCs/>
          <w:sz w:val="36"/>
          <w:szCs w:val="36"/>
          <w:lang w:val="en-US" w:eastAsia="zh-CN"/>
        </w:rPr>
      </w:pPr>
      <w:r>
        <w:rPr>
          <w:rFonts w:hint="eastAsia" w:ascii="仿宋" w:hAnsi="仿宋" w:eastAsia="仿宋"/>
          <w:b/>
          <w:sz w:val="32"/>
          <w:szCs w:val="32"/>
          <w:lang w:val="en-US" w:eastAsia="zh-CN"/>
        </w:rPr>
        <w:t>一、作业布置</w:t>
      </w:r>
    </w:p>
    <w:p>
      <w:pPr>
        <w:spacing w:line="360" w:lineRule="auto"/>
        <w:ind w:firstLine="723" w:firstLineChars="200"/>
        <w:jc w:val="both"/>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形势与政策2</w:t>
      </w:r>
    </w:p>
    <w:p>
      <w:pPr>
        <w:spacing w:line="360" w:lineRule="auto"/>
        <w:jc w:val="both"/>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 xml:space="preserve">    材料：</w:t>
      </w:r>
      <w:r>
        <w:rPr>
          <w:rFonts w:hint="eastAsia" w:ascii="宋体" w:hAnsi="宋体" w:eastAsia="宋体" w:cs="宋体"/>
          <w:kern w:val="0"/>
          <w:sz w:val="24"/>
          <w:szCs w:val="24"/>
          <w:lang w:val="en-US" w:eastAsia="zh-CN" w:bidi="ar-SA"/>
        </w:rPr>
        <w:t>人工智能是引领新一轮科技革命和产业变革的划时代重大技术变革，深刻重塑生产方式、生活形态与全球竞争格局。作为战略性技术，它推动生产要素重组，广泛赋能产业升级、社会治理、民生服务等诸多领域，为高质量发展注入强劲动能。我国深入实施“人工智能+”行动，推动人工智能与千行百业深度融合，抢抓技术发展机遇。技术在带来发展红利的同时，也伴随新的风险挑战。这就要求坚持向上向善的发展导向，统筹创新发展与安全治理，完善规则体系，推动人工智能造福社会，为中国式现代化建设提供有力支撑。</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lang w:val="en-US" w:eastAsia="zh-CN" w:bidi="ar-SA"/>
        </w:rPr>
      </w:pP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根据以上材料，自拟题目，写一篇小论文</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论文</w:t>
      </w:r>
      <w:r>
        <w:rPr>
          <w:rFonts w:hint="default" w:ascii="宋体" w:hAnsi="宋体" w:eastAsia="宋体" w:cs="宋体"/>
          <w:kern w:val="2"/>
          <w:sz w:val="24"/>
          <w:szCs w:val="24"/>
          <w:lang w:val="en-US" w:eastAsia="zh-CN" w:bidi="ar-SA"/>
        </w:rPr>
        <w:t>要求：</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default" w:ascii="宋体" w:hAnsi="宋体" w:eastAsia="宋体" w:cs="宋体"/>
          <w:kern w:val="2"/>
          <w:sz w:val="24"/>
          <w:szCs w:val="24"/>
          <w:lang w:val="en-US" w:eastAsia="zh-CN" w:bidi="ar-SA"/>
        </w:rPr>
        <w:t>请从多个角度和层面全面分析和思考问题。</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default" w:ascii="宋体" w:hAnsi="宋体" w:eastAsia="宋体" w:cs="宋体"/>
          <w:kern w:val="2"/>
          <w:sz w:val="24"/>
          <w:szCs w:val="24"/>
          <w:lang w:val="en-US" w:eastAsia="zh-CN" w:bidi="ar-SA"/>
        </w:rPr>
        <w:t>结合实际案例和数据来支持你的观点和分析。</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语言表达清晰、逻辑严谨、条理分明。</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kern w:val="2"/>
          <w:sz w:val="24"/>
          <w:szCs w:val="24"/>
          <w:lang w:val="en-US" w:eastAsia="zh-CN" w:bidi="ar-SA"/>
        </w:rPr>
        <w:t>4.</w:t>
      </w:r>
      <w:r>
        <w:rPr>
          <w:rFonts w:hint="default" w:ascii="宋体" w:hAnsi="宋体" w:eastAsia="宋体" w:cs="宋体"/>
          <w:kern w:val="2"/>
          <w:sz w:val="24"/>
          <w:szCs w:val="24"/>
          <w:lang w:val="en-US" w:eastAsia="zh-CN" w:bidi="ar-SA"/>
        </w:rPr>
        <w:t>字数要求：不少于</w:t>
      </w:r>
      <w:r>
        <w:rPr>
          <w:rFonts w:hint="eastAsia" w:ascii="宋体" w:hAnsi="宋体" w:eastAsia="宋体" w:cs="宋体"/>
          <w:kern w:val="2"/>
          <w:sz w:val="24"/>
          <w:szCs w:val="24"/>
          <w:lang w:val="en-US" w:eastAsia="zh-CN" w:bidi="ar-SA"/>
        </w:rPr>
        <w:t>1000</w:t>
      </w:r>
      <w:r>
        <w:rPr>
          <w:rFonts w:hint="default" w:ascii="宋体" w:hAnsi="宋体" w:eastAsia="宋体" w:cs="宋体"/>
          <w:kern w:val="2"/>
          <w:sz w:val="24"/>
          <w:szCs w:val="24"/>
          <w:lang w:val="en-US" w:eastAsia="zh-CN" w:bidi="ar-SA"/>
        </w:rPr>
        <w:t>字。</w:t>
      </w:r>
      <w:r>
        <w:rPr>
          <w:rFonts w:ascii="宋体" w:hAnsi="宋体" w:eastAsia="宋体" w:cs="宋体"/>
          <w:sz w:val="24"/>
          <w:szCs w:val="24"/>
        </w:rPr>
        <w:br w:type="textWrapping"/>
      </w:r>
    </w:p>
    <w:p>
      <w:pPr>
        <w:spacing w:line="360" w:lineRule="auto"/>
        <w:ind w:firstLine="480" w:firstLineChars="200"/>
        <w:jc w:val="both"/>
        <w:rPr>
          <w:rFonts w:ascii="宋体" w:hAnsi="宋体" w:eastAsia="宋体" w:cs="宋体"/>
          <w:sz w:val="24"/>
          <w:szCs w:val="24"/>
        </w:rPr>
      </w:pPr>
    </w:p>
    <w:p>
      <w:pPr>
        <w:spacing w:line="360" w:lineRule="auto"/>
        <w:ind w:firstLine="480" w:firstLineChars="200"/>
        <w:jc w:val="both"/>
        <w:rPr>
          <w:rFonts w:ascii="宋体" w:hAnsi="宋体" w:eastAsia="宋体" w:cs="宋体"/>
          <w:sz w:val="24"/>
          <w:szCs w:val="24"/>
        </w:rPr>
      </w:pPr>
    </w:p>
    <w:p>
      <w:pPr>
        <w:spacing w:line="360" w:lineRule="auto"/>
        <w:ind w:firstLine="480" w:firstLineChars="200"/>
        <w:jc w:val="both"/>
        <w:rPr>
          <w:rFonts w:ascii="宋体" w:hAnsi="宋体" w:eastAsia="宋体" w:cs="宋体"/>
          <w:sz w:val="24"/>
          <w:szCs w:val="24"/>
        </w:rPr>
      </w:pPr>
    </w:p>
    <w:p>
      <w:pPr>
        <w:spacing w:line="360" w:lineRule="auto"/>
        <w:ind w:firstLine="480" w:firstLineChars="200"/>
        <w:jc w:val="both"/>
        <w:rPr>
          <w:rFonts w:ascii="宋体" w:hAnsi="宋体" w:eastAsia="宋体" w:cs="宋体"/>
          <w:sz w:val="24"/>
          <w:szCs w:val="24"/>
        </w:rPr>
      </w:pPr>
    </w:p>
    <w:p>
      <w:pPr>
        <w:spacing w:line="360" w:lineRule="auto"/>
        <w:ind w:firstLine="480" w:firstLineChars="200"/>
        <w:jc w:val="both"/>
        <w:rPr>
          <w:rFonts w:ascii="宋体" w:hAnsi="宋体" w:eastAsia="宋体" w:cs="宋体"/>
          <w:sz w:val="24"/>
          <w:szCs w:val="24"/>
        </w:rPr>
      </w:pPr>
    </w:p>
    <w:p>
      <w:pPr>
        <w:spacing w:line="360" w:lineRule="auto"/>
        <w:ind w:firstLine="480" w:firstLineChars="200"/>
        <w:jc w:val="both"/>
        <w:rPr>
          <w:rFonts w:ascii="宋体" w:hAnsi="宋体" w:eastAsia="宋体" w:cs="宋体"/>
          <w:sz w:val="24"/>
          <w:szCs w:val="24"/>
        </w:rPr>
      </w:pPr>
    </w:p>
    <w:p>
      <w:pPr>
        <w:spacing w:line="360" w:lineRule="auto"/>
        <w:jc w:val="both"/>
        <w:rPr>
          <w:rFonts w:ascii="宋体" w:hAnsi="宋体" w:eastAsia="宋体" w:cs="宋体"/>
          <w:sz w:val="24"/>
          <w:szCs w:val="24"/>
        </w:rPr>
      </w:pPr>
    </w:p>
    <w:p>
      <w:pPr>
        <w:spacing w:line="360" w:lineRule="auto"/>
        <w:ind w:firstLine="361" w:firstLineChars="100"/>
        <w:jc w:val="both"/>
        <w:rPr>
          <w:rFonts w:hint="eastAsia" w:ascii="仿宋" w:hAnsi="仿宋" w:eastAsia="仿宋"/>
          <w:b/>
          <w:bCs/>
          <w:sz w:val="36"/>
          <w:szCs w:val="36"/>
          <w:lang w:val="en-US" w:eastAsia="zh-CN"/>
        </w:rPr>
      </w:pPr>
    </w:p>
    <w:p>
      <w:pPr>
        <w:spacing w:line="360" w:lineRule="auto"/>
        <w:ind w:firstLine="361" w:firstLineChars="100"/>
        <w:jc w:val="both"/>
        <w:rPr>
          <w:rFonts w:hint="default" w:ascii="仿宋" w:hAnsi="仿宋" w:eastAsia="仿宋"/>
          <w:b/>
          <w:bCs/>
          <w:sz w:val="44"/>
          <w:szCs w:val="44"/>
          <w:lang w:val="en-US" w:eastAsia="zh-CN"/>
        </w:rPr>
      </w:pPr>
      <w:r>
        <w:rPr>
          <w:rFonts w:hint="eastAsia" w:ascii="仿宋" w:hAnsi="仿宋" w:eastAsia="仿宋"/>
          <w:b/>
          <w:bCs/>
          <w:sz w:val="36"/>
          <w:szCs w:val="36"/>
          <w:lang w:val="en-US" w:eastAsia="zh-CN"/>
        </w:rPr>
        <w:t>形势与政策4</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ascii="宋体" w:hAnsi="宋体" w:eastAsia="宋体" w:cs="宋体"/>
          <w:sz w:val="24"/>
          <w:szCs w:val="24"/>
        </w:rPr>
      </w:pPr>
      <w:r>
        <w:rPr>
          <w:rFonts w:hint="eastAsia" w:ascii="宋体" w:hAnsi="宋体" w:eastAsia="宋体" w:cs="宋体"/>
          <w:sz w:val="24"/>
          <w:szCs w:val="24"/>
          <w:lang w:val="en-US" w:eastAsia="zh-CN"/>
        </w:rPr>
        <w:t>材料：</w:t>
      </w:r>
      <w:r>
        <w:rPr>
          <w:rFonts w:ascii="宋体" w:hAnsi="宋体" w:eastAsia="宋体" w:cs="宋体"/>
          <w:sz w:val="24"/>
          <w:szCs w:val="24"/>
        </w:rPr>
        <w:t>《关于加强和改进民族团结工作的意见》中强调要通过教育引导全体各族群众牢固树立爱国主义思想，增强中华民族凝聚力和向心力，坚定不移维护国家统一和民族团结。提出要深入开展中华民族共同体意识教育，弘扬中华民族优秀传统文化，增强各族群众的认同感和归属感，培育和践行中华民族共同体意识。</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heme="minorBidi"/>
          <w:b/>
          <w:kern w:val="2"/>
          <w:sz w:val="32"/>
          <w:szCs w:val="32"/>
          <w:lang w:val="en-US" w:eastAsia="zh-CN" w:bidi="ar-SA"/>
        </w:rPr>
      </w:pPr>
      <w:r>
        <w:rPr>
          <w:rFonts w:hint="eastAsia" w:cs="宋体"/>
          <w:sz w:val="24"/>
          <w:szCs w:val="24"/>
          <w:lang w:val="en-US" w:eastAsia="zh-CN"/>
        </w:rPr>
        <w:t>近几年，总书记多次到广西进行调研，</w:t>
      </w:r>
      <w:r>
        <w:rPr>
          <w:rFonts w:hint="eastAsia" w:ascii="宋体" w:hAnsi="宋体" w:eastAsia="宋体" w:cs="宋体"/>
          <w:sz w:val="24"/>
          <w:szCs w:val="24"/>
          <w:lang w:val="en-US" w:eastAsia="zh-CN"/>
        </w:rPr>
        <w:t>调研时</w:t>
      </w:r>
      <w:r>
        <w:rPr>
          <w:rFonts w:hint="eastAsia" w:ascii="宋体" w:hAnsi="宋体" w:eastAsia="宋体" w:cs="宋体"/>
          <w:sz w:val="24"/>
          <w:szCs w:val="24"/>
        </w:rPr>
        <w:t>习近平强调，广西要把</w:t>
      </w:r>
      <w:r>
        <w:rPr>
          <w:rFonts w:hint="eastAsia" w:ascii="宋体" w:hAnsi="宋体" w:eastAsia="宋体" w:cs="宋体"/>
          <w:sz w:val="24"/>
          <w:szCs w:val="24"/>
          <w:lang w:eastAsia="zh-CN"/>
        </w:rPr>
        <w:t>铸牢</w:t>
      </w:r>
      <w:r>
        <w:rPr>
          <w:rFonts w:hint="eastAsia" w:ascii="宋体" w:hAnsi="宋体" w:eastAsia="宋体" w:cs="宋体"/>
          <w:sz w:val="24"/>
          <w:szCs w:val="24"/>
        </w:rPr>
        <w:t>中华民族共同体意识作为自治区各项工作的主线，作为推进民族团结进步创建工作的根本方向，巩固发展各族人民团结奋斗的良好局面。要把持续扎根铸牢共同体意识落实到经济、教育、就业、社区建设、文化建设和干部队伍建设等各项工作中，继续在民族团结进步上走在全国前列</w:t>
      </w:r>
      <w:r>
        <w:rPr>
          <w:rFonts w:hint="eastAsia" w:ascii="宋体" w:hAnsi="宋体" w:eastAsia="宋体" w:cs="宋体"/>
          <w:sz w:val="24"/>
          <w:szCs w:val="24"/>
          <w:lang w:eastAsia="zh-CN"/>
        </w:rPr>
        <w:t>，</w:t>
      </w:r>
      <w:r>
        <w:rPr>
          <w:rFonts w:hint="eastAsia" w:ascii="宋体" w:hAnsi="宋体" w:eastAsia="宋体" w:cs="宋体"/>
          <w:color w:val="000000"/>
          <w:kern w:val="0"/>
          <w:sz w:val="24"/>
          <w:szCs w:val="24"/>
          <w:lang w:val="en-US" w:eastAsia="zh-CN" w:bidi="ar"/>
        </w:rPr>
        <w:t>实现中华民族伟大复兴的中国梦，就要以铸牢中华民族共同体意识为主线。这是习近平总书记提出关于新时代开展民族工作的重要理论阐述。铸牢中华民族共同体意识是党的民族工作的主线，特别是在边境地区更是其重要的一环。边境安全是国家安全的第一道屏障，广西是我国边疆地区且是民族关系最和谐的省区之一，被誉为“全国民族团结进步示范区”。</w:t>
      </w:r>
      <w:r>
        <w:rPr>
          <w:rFonts w:ascii="宋体" w:hAnsi="宋体" w:eastAsia="宋体" w:cs="宋体"/>
          <w:sz w:val="24"/>
          <w:szCs w:val="24"/>
        </w:rPr>
        <w:t>为了实现中华民族伟大复兴的中国梦，我们必须始终坚持正确的历史观和国家观，增强对中华民族的认同感和归属感。只有这样，我们才能更好地铸牢中华民族共同体意识，为实现国家富强、民族振兴、人民幸福贡献力量。</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lang w:val="en-US" w:eastAsia="zh-CN" w:bidi="ar-SA"/>
        </w:rPr>
      </w:pP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根据以上材料，自拟题目，写一篇小论文</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论文</w:t>
      </w:r>
      <w:r>
        <w:rPr>
          <w:rFonts w:hint="default" w:ascii="宋体" w:hAnsi="宋体" w:eastAsia="宋体" w:cs="宋体"/>
          <w:kern w:val="2"/>
          <w:sz w:val="24"/>
          <w:szCs w:val="24"/>
          <w:lang w:val="en-US" w:eastAsia="zh-CN" w:bidi="ar-SA"/>
        </w:rPr>
        <w:t>要求：</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default" w:ascii="宋体" w:hAnsi="宋体" w:eastAsia="宋体" w:cs="宋体"/>
          <w:kern w:val="2"/>
          <w:sz w:val="24"/>
          <w:szCs w:val="24"/>
          <w:lang w:val="en-US" w:eastAsia="zh-CN" w:bidi="ar-SA"/>
        </w:rPr>
        <w:t>请从多个角度和层面全面分析和思考问题。</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default" w:ascii="宋体" w:hAnsi="宋体" w:eastAsia="宋体" w:cs="宋体"/>
          <w:kern w:val="2"/>
          <w:sz w:val="24"/>
          <w:szCs w:val="24"/>
          <w:lang w:val="en-US" w:eastAsia="zh-CN" w:bidi="ar-SA"/>
        </w:rPr>
        <w:t>结合实际案例和数据来支持你的观点和分析。</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语言表达清晰、逻辑严谨、条理分明。</w:t>
      </w:r>
    </w:p>
    <w:p>
      <w:pPr>
        <w:spacing w:line="360" w:lineRule="auto"/>
        <w:ind w:firstLine="480" w:firstLineChars="200"/>
        <w:jc w:val="both"/>
        <w:rPr>
          <w:rFonts w:hint="eastAsia" w:ascii="仿宋" w:hAnsi="仿宋" w:eastAsia="仿宋"/>
          <w:b/>
          <w:bCs/>
          <w:sz w:val="36"/>
          <w:szCs w:val="36"/>
          <w:lang w:val="en-US" w:eastAsia="zh-CN"/>
        </w:rPr>
      </w:pPr>
      <w:r>
        <w:rPr>
          <w:rFonts w:hint="eastAsia" w:ascii="宋体" w:hAnsi="宋体" w:eastAsia="宋体" w:cs="宋体"/>
          <w:kern w:val="2"/>
          <w:sz w:val="24"/>
          <w:szCs w:val="24"/>
          <w:lang w:val="en-US" w:eastAsia="zh-CN" w:bidi="ar-SA"/>
        </w:rPr>
        <w:t>4.</w:t>
      </w:r>
      <w:r>
        <w:rPr>
          <w:rFonts w:hint="default" w:ascii="宋体" w:hAnsi="宋体" w:eastAsia="宋体" w:cs="宋体"/>
          <w:kern w:val="2"/>
          <w:sz w:val="24"/>
          <w:szCs w:val="24"/>
          <w:lang w:val="en-US" w:eastAsia="zh-CN" w:bidi="ar-SA"/>
        </w:rPr>
        <w:t>字数要求：不少于</w:t>
      </w:r>
      <w:r>
        <w:rPr>
          <w:rFonts w:hint="eastAsia" w:ascii="宋体" w:hAnsi="宋体" w:eastAsia="宋体" w:cs="宋体"/>
          <w:kern w:val="2"/>
          <w:sz w:val="24"/>
          <w:szCs w:val="24"/>
          <w:lang w:val="en-US" w:eastAsia="zh-CN" w:bidi="ar-SA"/>
        </w:rPr>
        <w:t>1000</w:t>
      </w:r>
      <w:r>
        <w:rPr>
          <w:rFonts w:hint="default" w:ascii="宋体" w:hAnsi="宋体" w:eastAsia="宋体" w:cs="宋体"/>
          <w:kern w:val="2"/>
          <w:sz w:val="24"/>
          <w:szCs w:val="24"/>
          <w:lang w:val="en-US" w:eastAsia="zh-CN" w:bidi="ar-SA"/>
        </w:rPr>
        <w:t>字。</w:t>
      </w:r>
      <w:r>
        <w:rPr>
          <w:rFonts w:ascii="宋体" w:hAnsi="宋体" w:eastAsia="宋体" w:cs="宋体"/>
          <w:sz w:val="24"/>
          <w:szCs w:val="24"/>
        </w:rPr>
        <w:br w:type="textWrapping"/>
      </w: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jc w:val="both"/>
        <w:rPr>
          <w:rFonts w:hint="eastAsia" w:ascii="仿宋" w:hAnsi="仿宋" w:eastAsia="仿宋"/>
          <w:b/>
          <w:bCs/>
          <w:sz w:val="36"/>
          <w:szCs w:val="36"/>
          <w:lang w:val="en-US" w:eastAsia="zh-CN"/>
        </w:rPr>
      </w:pPr>
    </w:p>
    <w:p>
      <w:pPr>
        <w:spacing w:line="360" w:lineRule="auto"/>
        <w:ind w:firstLine="723" w:firstLineChars="200"/>
        <w:jc w:val="both"/>
        <w:rPr>
          <w:rFonts w:hint="default" w:ascii="仿宋" w:hAnsi="仿宋" w:eastAsia="仿宋"/>
          <w:b/>
          <w:bCs/>
          <w:sz w:val="36"/>
          <w:szCs w:val="36"/>
          <w:lang w:val="en-US" w:eastAsia="zh-CN"/>
        </w:rPr>
      </w:pPr>
      <w:r>
        <w:rPr>
          <w:rFonts w:hint="eastAsia" w:ascii="仿宋" w:hAnsi="仿宋" w:eastAsia="仿宋"/>
          <w:b/>
          <w:bCs/>
          <w:sz w:val="36"/>
          <w:szCs w:val="36"/>
          <w:lang w:val="en-US" w:eastAsia="zh-CN"/>
        </w:rPr>
        <w:t>形势与政策6</w:t>
      </w:r>
    </w:p>
    <w:p>
      <w:pPr>
        <w:spacing w:line="360" w:lineRule="auto"/>
        <w:ind w:firstLine="480" w:firstLineChars="200"/>
        <w:jc w:val="both"/>
        <w:rPr>
          <w:rFonts w:hint="default"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材料：</w:t>
      </w:r>
      <w:r>
        <w:rPr>
          <w:rFonts w:ascii="宋体" w:hAnsi="宋体" w:eastAsia="宋体" w:cs="宋体"/>
          <w:sz w:val="24"/>
          <w:szCs w:val="24"/>
        </w:rPr>
        <w:t>《国民经济和社会发展第十三个五年规划纲要》中明确提出了建设美丽中国的总体目标，即“生态环境质量明显改善，国土空间开发格局优化，生态文明制度体系加快形成，人民群众环境满意度明显提升”。规划纲要强调生态文明建设对可持续发展的重要性，指出要“全面落实党中央、国务院生态文明建设决策部署，坚持人与自然和谐共生，统筹推进经济建设、政治建设、文化建设、社会建设，全面提高资源利用效率和生态系统稳定性，形成循环发展和可持续发展的生产生活方式，切实增强全社会生态环境保护意识”。建设美丽中国是中国特色社会主义事业的重要目标之一。在过去几十年里，中国经历了快速的经济增长，但也付出了环境污染和生态破坏的代价。为了实现可持续发展，中国正在全面推进生态文明建设，积极构筑绿色低碳的美丽中国。建设美丽中国是全社会的共同责任和行动。中国将继续坚定不移地推进生态文明建设，为人民群众创造良好的生态环境，为子孙后代留下蓝天、绿水、净土的美丽家园。</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lang w:val="en-US" w:eastAsia="zh-CN" w:bidi="ar-SA"/>
        </w:rPr>
      </w:pP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根据以上材料，自拟题目，写一篇小论文</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论文</w:t>
      </w:r>
      <w:r>
        <w:rPr>
          <w:rFonts w:hint="default" w:ascii="宋体" w:hAnsi="宋体" w:eastAsia="宋体" w:cs="宋体"/>
          <w:kern w:val="2"/>
          <w:sz w:val="24"/>
          <w:szCs w:val="24"/>
          <w:lang w:val="en-US" w:eastAsia="zh-CN" w:bidi="ar-SA"/>
        </w:rPr>
        <w:t>要求：</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default" w:ascii="宋体" w:hAnsi="宋体" w:eastAsia="宋体" w:cs="宋体"/>
          <w:kern w:val="2"/>
          <w:sz w:val="24"/>
          <w:szCs w:val="24"/>
          <w:lang w:val="en-US" w:eastAsia="zh-CN" w:bidi="ar-SA"/>
        </w:rPr>
        <w:t>请从多个角度和层面全面分析和思考问题。</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default" w:ascii="宋体" w:hAnsi="宋体" w:eastAsia="宋体" w:cs="宋体"/>
          <w:kern w:val="2"/>
          <w:sz w:val="24"/>
          <w:szCs w:val="24"/>
          <w:lang w:val="en-US" w:eastAsia="zh-CN" w:bidi="ar-SA"/>
        </w:rPr>
        <w:t>结合实际案例和数据来支持你的观点和分析。</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语言表达清晰、逻辑严谨、条理分明。</w:t>
      </w:r>
    </w:p>
    <w:p>
      <w:pPr>
        <w:spacing w:line="360" w:lineRule="auto"/>
        <w:ind w:firstLine="480" w:firstLineChars="200"/>
        <w:jc w:val="both"/>
        <w:rPr>
          <w:rFonts w:hint="eastAsia" w:ascii="仿宋" w:hAnsi="仿宋" w:eastAsia="仿宋"/>
          <w:b/>
          <w:bCs/>
          <w:sz w:val="36"/>
          <w:szCs w:val="36"/>
          <w:lang w:val="en-US" w:eastAsia="zh-CN"/>
        </w:rPr>
      </w:pPr>
      <w:r>
        <w:rPr>
          <w:rFonts w:hint="eastAsia" w:ascii="宋体" w:hAnsi="宋体" w:eastAsia="宋体" w:cs="宋体"/>
          <w:kern w:val="2"/>
          <w:sz w:val="24"/>
          <w:szCs w:val="24"/>
          <w:lang w:val="en-US" w:eastAsia="zh-CN" w:bidi="ar-SA"/>
        </w:rPr>
        <w:t>4.</w:t>
      </w:r>
      <w:r>
        <w:rPr>
          <w:rFonts w:hint="default" w:ascii="宋体" w:hAnsi="宋体" w:eastAsia="宋体" w:cs="宋体"/>
          <w:kern w:val="2"/>
          <w:sz w:val="24"/>
          <w:szCs w:val="24"/>
          <w:lang w:val="en-US" w:eastAsia="zh-CN" w:bidi="ar-SA"/>
        </w:rPr>
        <w:t>字数要求：不少于</w:t>
      </w:r>
      <w:r>
        <w:rPr>
          <w:rFonts w:hint="eastAsia" w:ascii="宋体" w:hAnsi="宋体" w:eastAsia="宋体" w:cs="宋体"/>
          <w:kern w:val="2"/>
          <w:sz w:val="24"/>
          <w:szCs w:val="24"/>
          <w:lang w:val="en-US" w:eastAsia="zh-CN" w:bidi="ar-SA"/>
        </w:rPr>
        <w:t>1000</w:t>
      </w:r>
      <w:r>
        <w:rPr>
          <w:rFonts w:hint="default" w:ascii="宋体" w:hAnsi="宋体" w:eastAsia="宋体" w:cs="宋体"/>
          <w:kern w:val="2"/>
          <w:sz w:val="24"/>
          <w:szCs w:val="24"/>
          <w:lang w:val="en-US" w:eastAsia="zh-CN" w:bidi="ar-SA"/>
        </w:rPr>
        <w:t>字。</w:t>
      </w:r>
      <w:r>
        <w:rPr>
          <w:rFonts w:ascii="宋体" w:hAnsi="宋体" w:eastAsia="宋体" w:cs="宋体"/>
          <w:sz w:val="24"/>
          <w:szCs w:val="24"/>
        </w:rPr>
        <w:br w:type="textWrapping"/>
      </w: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仿宋" w:hAnsi="仿宋" w:eastAsia="仿宋"/>
          <w:b/>
          <w:bCs/>
          <w:sz w:val="36"/>
          <w:szCs w:val="36"/>
          <w:lang w:val="en-US" w:eastAsia="zh-CN"/>
        </w:rPr>
      </w:pPr>
    </w:p>
    <w:p>
      <w:pPr>
        <w:spacing w:line="360" w:lineRule="auto"/>
        <w:jc w:val="both"/>
        <w:rPr>
          <w:rFonts w:hint="eastAsia" w:ascii="仿宋" w:hAnsi="仿宋" w:eastAsia="仿宋"/>
          <w:b/>
          <w:bCs/>
          <w:sz w:val="36"/>
          <w:szCs w:val="36"/>
          <w:lang w:val="en-US" w:eastAsia="zh-CN"/>
        </w:rPr>
      </w:pPr>
    </w:p>
    <w:p>
      <w:pPr>
        <w:spacing w:line="360" w:lineRule="auto"/>
        <w:ind w:firstLine="723" w:firstLineChars="200"/>
        <w:jc w:val="both"/>
        <w:rPr>
          <w:rFonts w:hint="eastAsia" w:ascii="宋体" w:hAnsi="宋体" w:eastAsia="宋体" w:cs="宋体"/>
          <w:sz w:val="24"/>
          <w:szCs w:val="24"/>
          <w:lang w:val="en-US" w:eastAsia="zh-CN"/>
        </w:rPr>
      </w:pPr>
      <w:r>
        <w:rPr>
          <w:rFonts w:hint="eastAsia" w:ascii="仿宋" w:hAnsi="仿宋" w:eastAsia="仿宋"/>
          <w:b/>
          <w:bCs/>
          <w:sz w:val="36"/>
          <w:szCs w:val="36"/>
          <w:lang w:val="en-US" w:eastAsia="zh-CN"/>
        </w:rPr>
        <w:t>形势与政策8</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val="en-US" w:eastAsia="zh-CN"/>
        </w:rPr>
        <w:t>材料：</w:t>
      </w:r>
      <w:r>
        <w:rPr>
          <w:rFonts w:ascii="宋体" w:hAnsi="宋体" w:eastAsia="宋体" w:cs="宋体"/>
          <w:sz w:val="24"/>
          <w:szCs w:val="24"/>
        </w:rPr>
        <w:t>近年来，高校毕业生就业形势总体呈现稳中向好的态势，但结构性矛盾依然突出。一方面，随着产业升级和经济结构调整，一些传统行业和岗位对人才的需求减少，而新兴行业和岗位则对人才的专业素养和综合能力提出了更高的要求。另一方面，不同地区、不同行业、不同单位的就业需求差异较大，导致毕业生就业市场的供需匹配度不高。为了缓解毕业生就业压力，政府出台了一系列就业政策。首先，鼓励毕业生到基层和艰苦地区就业，通过提供税收优惠、岗位补贴等措施，吸引毕业生到基层和艰苦地区建功立业。其次，支持毕业生自主创业，通过提供创业贷款、创业孵化等支持，鼓励毕业生发挥创新精神，实现自主创业。此外，政府还加强了对就业市场的监管，打击就业歧视、虚假招聘等不法行为，维护了毕业生的合法权益。从政策效果来看，一系列就业政策的出台在一定程度上缓解了毕业生就业压力，提高了毕业生就业质量。然而，也面临着一些挑战。首先，政策执行力度和效果存在地区差异，一些地区政策落实不到位，导致政策效果打折扣。其次，部分毕业生对政策了解不足，未能充分利用政策资源。最后，随着经济社会的发展，就业市场也在不断变化，需要政府及时调整和完善就业政策。展望未来，随着经济社会的发展和高等教育改革的深入推进，毕业生就业市场将面临更多的机遇与挑战。政府需要不断完善就业政策体系，加强政策执行力度和监管力度，为毕业生提供更加优质、高效的就业服务。同时，毕业生也需要不断提高自身素质和综合能力，积极适应就业市场的变化和发展趋势。</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ascii="宋体" w:hAnsi="宋体" w:eastAsia="宋体" w:cs="宋体"/>
          <w:kern w:val="2"/>
          <w:sz w:val="24"/>
          <w:szCs w:val="24"/>
          <w:lang w:val="en-US" w:eastAsia="zh-CN" w:bidi="ar-SA"/>
        </w:rPr>
      </w:pP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根据以上材料，自拟题目，写一篇小论文</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论文</w:t>
      </w:r>
      <w:r>
        <w:rPr>
          <w:rFonts w:hint="default" w:ascii="宋体" w:hAnsi="宋体" w:eastAsia="宋体" w:cs="宋体"/>
          <w:kern w:val="2"/>
          <w:sz w:val="24"/>
          <w:szCs w:val="24"/>
          <w:lang w:val="en-US" w:eastAsia="zh-CN" w:bidi="ar-SA"/>
        </w:rPr>
        <w:t>要求：</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w:t>
      </w:r>
      <w:r>
        <w:rPr>
          <w:rFonts w:hint="default" w:ascii="宋体" w:hAnsi="宋体" w:eastAsia="宋体" w:cs="宋体"/>
          <w:kern w:val="2"/>
          <w:sz w:val="24"/>
          <w:szCs w:val="24"/>
          <w:lang w:val="en-US" w:eastAsia="zh-CN" w:bidi="ar-SA"/>
        </w:rPr>
        <w:t>请从多个角度和层面全面分析和思考问题。</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default" w:ascii="宋体" w:hAnsi="宋体" w:eastAsia="宋体" w:cs="宋体"/>
          <w:kern w:val="2"/>
          <w:sz w:val="24"/>
          <w:szCs w:val="24"/>
          <w:lang w:val="en-US" w:eastAsia="zh-CN" w:bidi="ar-SA"/>
        </w:rPr>
        <w:t>结合实际案例和数据来支持你的观点和分析。</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default" w:ascii="宋体" w:hAnsi="宋体" w:eastAsia="宋体" w:cs="宋体"/>
          <w:kern w:val="2"/>
          <w:sz w:val="24"/>
          <w:szCs w:val="24"/>
          <w:lang w:val="en-US" w:eastAsia="zh-CN" w:bidi="ar-SA"/>
        </w:rPr>
        <w:t>语言表达清晰、逻辑严谨、条理分明。</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ascii="宋体" w:hAnsi="宋体" w:eastAsia="宋体" w:cs="宋体"/>
          <w:sz w:val="24"/>
          <w:szCs w:val="24"/>
        </w:rPr>
      </w:pPr>
      <w:r>
        <w:rPr>
          <w:rFonts w:hint="eastAsia" w:ascii="宋体" w:hAnsi="宋体" w:eastAsia="宋体" w:cs="宋体"/>
          <w:kern w:val="2"/>
          <w:sz w:val="24"/>
          <w:szCs w:val="24"/>
          <w:lang w:val="en-US" w:eastAsia="zh-CN" w:bidi="ar-SA"/>
        </w:rPr>
        <w:t>4.</w:t>
      </w:r>
      <w:r>
        <w:rPr>
          <w:rFonts w:hint="default" w:ascii="宋体" w:hAnsi="宋体" w:eastAsia="宋体" w:cs="宋体"/>
          <w:kern w:val="2"/>
          <w:sz w:val="24"/>
          <w:szCs w:val="24"/>
          <w:lang w:val="en-US" w:eastAsia="zh-CN" w:bidi="ar-SA"/>
        </w:rPr>
        <w:t>字数要求：不少于</w:t>
      </w:r>
      <w:r>
        <w:rPr>
          <w:rFonts w:hint="eastAsia" w:ascii="宋体" w:hAnsi="宋体" w:eastAsia="宋体" w:cs="宋体"/>
          <w:kern w:val="2"/>
          <w:sz w:val="24"/>
          <w:szCs w:val="24"/>
          <w:lang w:val="en-US" w:eastAsia="zh-CN" w:bidi="ar-SA"/>
        </w:rPr>
        <w:t>1000</w:t>
      </w:r>
      <w:r>
        <w:rPr>
          <w:rFonts w:hint="default" w:ascii="宋体" w:hAnsi="宋体" w:eastAsia="宋体" w:cs="宋体"/>
          <w:kern w:val="2"/>
          <w:sz w:val="24"/>
          <w:szCs w:val="24"/>
          <w:lang w:val="en-US" w:eastAsia="zh-CN" w:bidi="ar-SA"/>
        </w:rPr>
        <w:t>字。</w:t>
      </w:r>
      <w:r>
        <w:rPr>
          <w:rFonts w:ascii="宋体" w:hAnsi="宋体" w:eastAsia="宋体" w:cs="宋体"/>
          <w:sz w:val="24"/>
          <w:szCs w:val="24"/>
        </w:rPr>
        <w:br w:type="textWrapping"/>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textAlignment w:val="auto"/>
        <w:rPr>
          <w:rFonts w:ascii="仿宋" w:hAnsi="仿宋" w:eastAsia="仿宋"/>
          <w:b/>
          <w:sz w:val="28"/>
          <w:szCs w:val="28"/>
        </w:rPr>
      </w:pPr>
      <w:r>
        <w:rPr>
          <w:rFonts w:hint="eastAsia" w:ascii="仿宋" w:hAnsi="仿宋" w:eastAsia="仿宋" w:cstheme="minorBidi"/>
          <w:b/>
          <w:kern w:val="2"/>
          <w:sz w:val="32"/>
          <w:szCs w:val="32"/>
          <w:lang w:val="en-US" w:eastAsia="zh-CN" w:bidi="ar-SA"/>
        </w:rPr>
        <w:t>二、作业要求</w:t>
      </w:r>
    </w:p>
    <w:p>
      <w:pPr>
        <w:widowControl/>
        <w:spacing w:line="400" w:lineRule="exact"/>
        <w:rPr>
          <w:rFonts w:ascii="仿宋" w:hAnsi="仿宋" w:eastAsia="仿宋"/>
          <w:sz w:val="28"/>
          <w:szCs w:val="28"/>
        </w:rPr>
      </w:pPr>
      <w:r>
        <w:rPr>
          <w:rFonts w:hint="eastAsia" w:ascii="仿宋" w:hAnsi="仿宋" w:eastAsia="仿宋"/>
          <w:sz w:val="28"/>
          <w:szCs w:val="28"/>
        </w:rPr>
        <w:t>1.关乎毕业学分要求，请各位同学认真对待。</w:t>
      </w:r>
    </w:p>
    <w:p>
      <w:pPr>
        <w:widowControl/>
        <w:spacing w:line="400" w:lineRule="exac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.结合材料回答问题，主题明确，观点正确、思路清晰、结构完整、言之有物；</w:t>
      </w:r>
    </w:p>
    <w:p>
      <w:pPr>
        <w:spacing w:line="400" w:lineRule="exac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不得抄袭，</w:t>
      </w:r>
      <w:r>
        <w:rPr>
          <w:rFonts w:hint="eastAsia" w:ascii="仿宋" w:hAnsi="仿宋" w:eastAsia="仿宋"/>
          <w:b/>
          <w:sz w:val="28"/>
          <w:szCs w:val="28"/>
        </w:rPr>
        <w:t>手写</w:t>
      </w:r>
      <w:r>
        <w:rPr>
          <w:rFonts w:hint="eastAsia" w:ascii="仿宋" w:hAnsi="仿宋" w:eastAsia="仿宋"/>
          <w:sz w:val="28"/>
          <w:szCs w:val="28"/>
        </w:rPr>
        <w:t>，A</w:t>
      </w:r>
      <w:r>
        <w:rPr>
          <w:rFonts w:ascii="仿宋" w:hAnsi="仿宋" w:eastAsia="仿宋"/>
          <w:sz w:val="28"/>
          <w:szCs w:val="28"/>
        </w:rPr>
        <w:t>4</w:t>
      </w:r>
      <w:r>
        <w:rPr>
          <w:rFonts w:hint="eastAsia" w:ascii="仿宋" w:hAnsi="仿宋" w:eastAsia="仿宋"/>
          <w:sz w:val="28"/>
          <w:szCs w:val="28"/>
        </w:rPr>
        <w:t>大小的纸张，纸张上方依次注明：形势与政策、专业、班级、姓名、学号。</w:t>
      </w:r>
    </w:p>
    <w:p>
      <w:pPr>
        <w:spacing w:line="400" w:lineRule="exact"/>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作业提交。</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（1）每位同学务必将</w:t>
      </w:r>
      <w:r>
        <w:rPr>
          <w:rFonts w:hint="eastAsia" w:ascii="仿宋" w:hAnsi="仿宋" w:eastAsia="仿宋"/>
          <w:sz w:val="28"/>
          <w:szCs w:val="28"/>
          <w:lang w:val="en-US" w:eastAsia="zh-CN"/>
        </w:rPr>
        <w:t>在自己试题纸上写明个人信息</w:t>
      </w:r>
      <w:r>
        <w:rPr>
          <w:rFonts w:hint="eastAsia" w:ascii="仿宋" w:hAnsi="仿宋" w:eastAsia="仿宋"/>
          <w:sz w:val="28"/>
          <w:szCs w:val="28"/>
        </w:rPr>
        <w:t>；</w:t>
      </w:r>
    </w:p>
    <w:p>
      <w:pPr>
        <w:spacing w:line="360" w:lineRule="auto"/>
        <w:ind w:firstLine="560" w:firstLineChars="200"/>
        <w:jc w:val="both"/>
        <w:rPr>
          <w:rFonts w:hint="default" w:ascii="仿宋" w:hAnsi="仿宋" w:eastAsia="仿宋"/>
          <w:b/>
          <w:bCs/>
          <w:sz w:val="44"/>
          <w:szCs w:val="44"/>
          <w:lang w:val="en-US" w:eastAsia="zh-CN"/>
        </w:rPr>
      </w:pPr>
      <w:r>
        <w:rPr>
          <w:rFonts w:hint="eastAsia" w:ascii="仿宋" w:hAnsi="仿宋" w:eastAsia="仿宋"/>
          <w:sz w:val="28"/>
          <w:szCs w:val="28"/>
        </w:rPr>
        <w:t>（</w:t>
      </w: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sz w:val="28"/>
          <w:szCs w:val="28"/>
          <w:lang w:val="en-US" w:eastAsia="zh-CN"/>
        </w:rPr>
        <w:t>9</w:t>
      </w:r>
      <w:r>
        <w:rPr>
          <w:rFonts w:hint="eastAsia" w:ascii="仿宋" w:hAnsi="仿宋" w:eastAsia="仿宋"/>
          <w:b/>
          <w:sz w:val="28"/>
          <w:szCs w:val="28"/>
        </w:rPr>
        <w:t>月</w:t>
      </w:r>
      <w:r>
        <w:rPr>
          <w:rFonts w:hint="eastAsia" w:ascii="仿宋" w:hAnsi="仿宋" w:eastAsia="仿宋"/>
          <w:b/>
          <w:sz w:val="28"/>
          <w:szCs w:val="28"/>
          <w:lang w:val="en-US" w:eastAsia="zh-CN"/>
        </w:rPr>
        <w:t>4</w:t>
      </w:r>
      <w:r>
        <w:rPr>
          <w:rFonts w:hint="eastAsia" w:ascii="仿宋" w:hAnsi="仿宋" w:eastAsia="仿宋"/>
          <w:b/>
          <w:sz w:val="28"/>
          <w:szCs w:val="28"/>
        </w:rPr>
        <w:t>日下午1</w:t>
      </w:r>
      <w:r>
        <w:rPr>
          <w:rFonts w:ascii="仿宋" w:hAnsi="仿宋" w:eastAsia="仿宋"/>
          <w:b/>
          <w:sz w:val="28"/>
          <w:szCs w:val="28"/>
        </w:rPr>
        <w:t>6</w:t>
      </w:r>
      <w:r>
        <w:rPr>
          <w:rFonts w:hint="eastAsia" w:ascii="仿宋" w:hAnsi="仿宋" w:eastAsia="仿宋"/>
          <w:b/>
          <w:sz w:val="28"/>
          <w:szCs w:val="28"/>
        </w:rPr>
        <w:t>:</w:t>
      </w:r>
      <w:r>
        <w:rPr>
          <w:rFonts w:ascii="仿宋" w:hAnsi="仿宋" w:eastAsia="仿宋"/>
          <w:b/>
          <w:sz w:val="28"/>
          <w:szCs w:val="28"/>
        </w:rPr>
        <w:t>00</w:t>
      </w:r>
      <w:r>
        <w:rPr>
          <w:rFonts w:hint="eastAsia" w:ascii="仿宋" w:hAnsi="仿宋" w:eastAsia="仿宋"/>
          <w:b/>
          <w:sz w:val="28"/>
          <w:szCs w:val="28"/>
        </w:rPr>
        <w:t>前，由</w:t>
      </w:r>
      <w:r>
        <w:rPr>
          <w:rFonts w:hint="eastAsia" w:ascii="仿宋" w:hAnsi="仿宋" w:eastAsia="仿宋"/>
          <w:b/>
          <w:sz w:val="28"/>
          <w:szCs w:val="28"/>
          <w:lang w:val="en-US" w:eastAsia="zh-CN"/>
        </w:rPr>
        <w:t>学委</w:t>
      </w:r>
      <w:r>
        <w:rPr>
          <w:rFonts w:hint="eastAsia" w:ascii="仿宋" w:hAnsi="仿宋" w:eastAsia="仿宋"/>
          <w:b/>
          <w:sz w:val="28"/>
          <w:szCs w:val="28"/>
        </w:rPr>
        <w:t>统一收齐后交到</w:t>
      </w:r>
      <w:r>
        <w:rPr>
          <w:rFonts w:hint="eastAsia" w:ascii="仿宋" w:hAnsi="仿宋" w:eastAsia="仿宋"/>
          <w:b/>
          <w:sz w:val="28"/>
          <w:szCs w:val="28"/>
          <w:lang w:val="en-US" w:eastAsia="zh-CN"/>
        </w:rPr>
        <w:t>马克思主义学院,桂林校区：马克思主义学院3栋3415办公室，罗莉容老师处；南宁校区：马克思主义学院16栋114，翟佳佳老师处。</w:t>
      </w: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rPr>
          <w:rFonts w:ascii="宋体" w:hAnsi="宋体" w:eastAsia="宋体" w:cs="宋体"/>
          <w:sz w:val="24"/>
          <w:szCs w:val="24"/>
        </w:rPr>
      </w:pP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bookmarkStart w:id="0" w:name="_GoBack"/>
      <w:bookmarkEnd w:id="0"/>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p>
      <w:pPr>
        <w:ind w:firstLine="480" w:firstLineChars="200"/>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F33FE1"/>
    <w:rsid w:val="2B455542"/>
    <w:rsid w:val="2CE02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2026-08-29T03:04:00Z</dcterms:created>
  <dc:creator>ZJJ</dc:creator>
  <cp:lastModifiedBy>邓莉</cp:lastModifiedBy>
  <dcterms:modified xsi:type="dcterms:W3CDTF">2026-08-31T06:29:53Z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KSOTemplateDocerSaveRecord">
    <vt:lpwstr>eyJoZGlkIjoiMWQ3NmU4MDdjNmZkMzdjN2FiN2Y0ZWM3ODRjNmMxNTAiLCJ1c2VySWQiOiI0MTQxMzYxMzYifQ==</vt:lpwstr>
  </property>
  <property fmtid="{D5CDD505-2E9C-101B-9397-08002B2CF9AE}" pid="4" name="ICV">
    <vt:lpwstr>16589A8E86294B41A4629F9155DB75B9_12</vt:lpwstr>
  </property>
</Properties>
</file>